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widowControl/>
        <w:spacing w:before="100" w:after="100"/>
        <w:ind w:firstLine="300"/>
        <w:jc w:val="center"/>
        <w:rPr/>
      </w:pPr>
      <w:r>
        <w:rPr>
          <w:rStyle w:val="Style14"/>
          <w:rFonts w:eastAsia="Arial Unicode MS"/>
          <w:kern w:val="0"/>
          <w:sz w:val="30"/>
          <w:szCs w:val="30"/>
        </w:rPr>
        <w:drawing>
          <wp:inline distT="0" distB="0" distL="0" distR="0">
            <wp:extent cx="2876550" cy="428625"/>
            <wp:effectExtent l="0" t="0" r="0" b="0"/>
            <wp:docPr id="1" name="圖片 1" descr="160976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160976295"/>
                    <pic:cNvPicPr>
                      <a:picLocks noChangeAspect="1" noChangeArrowheads="1"/>
                    </pic:cNvPicPr>
                  </pic:nvPicPr>
                  <pic:blipFill>
                    <a:blip r:embed="rId2"/>
                    <a:stretch>
                      <a:fillRect/>
                    </a:stretch>
                  </pic:blipFill>
                  <pic:spPr bwMode="auto">
                    <a:xfrm>
                      <a:off x="0" y="0"/>
                      <a:ext cx="2876550" cy="428625"/>
                    </a:xfrm>
                    <a:prstGeom prst="rect">
                      <a:avLst/>
                    </a:prstGeom>
                  </pic:spPr>
                </pic:pic>
              </a:graphicData>
            </a:graphic>
          </wp:inline>
        </w:drawing>
      </w:r>
    </w:p>
    <w:p>
      <w:pPr>
        <w:pStyle w:val="Style18"/>
        <w:widowControl/>
        <w:spacing w:lineRule="exact" w:line="400" w:before="100" w:after="100"/>
        <w:ind w:left="-566" w:right="-425" w:firstLine="565"/>
        <w:jc w:val="center"/>
        <w:rPr/>
      </w:pPr>
      <w:r>
        <w:rPr>
          <w:rStyle w:val="Style14"/>
          <w:rFonts w:eastAsia="Arial Unicode MS"/>
          <w:kern w:val="0"/>
          <w:sz w:val="30"/>
          <w:szCs w:val="30"/>
        </w:rPr>
        <w:t>Institute</w:t>
      </w:r>
      <w:r>
        <w:rPr>
          <w:rStyle w:val="Style14"/>
          <w:rFonts w:eastAsia="標楷體"/>
          <w:kern w:val="0"/>
          <w:sz w:val="30"/>
          <w:szCs w:val="30"/>
        </w:rPr>
        <w:t xml:space="preserve"> of </w:t>
      </w:r>
      <w:r>
        <w:rPr>
          <w:rStyle w:val="Style14"/>
          <w:rFonts w:eastAsia="標楷體"/>
          <w:sz w:val="30"/>
          <w:szCs w:val="30"/>
          <w:u w:val="thick"/>
        </w:rPr>
        <w:t>○○○○○○○</w:t>
      </w:r>
      <w:r>
        <w:rPr>
          <w:rStyle w:val="Style14"/>
          <w:rFonts w:eastAsia="標楷體"/>
          <w:kern w:val="0"/>
          <w:sz w:val="30"/>
          <w:szCs w:val="30"/>
        </w:rPr>
        <w:t>, National Formosa University</w:t>
      </w:r>
    </w:p>
    <w:p>
      <w:pPr>
        <w:pStyle w:val="Style18"/>
        <w:widowControl/>
        <w:spacing w:lineRule="exact" w:line="400" w:before="100" w:after="100"/>
        <w:ind w:left="-566" w:right="-425" w:firstLine="565"/>
        <w:jc w:val="center"/>
        <w:rPr/>
      </w:pPr>
      <w:r>
        <w:rPr>
          <w:rStyle w:val="Style14"/>
          <w:rFonts w:eastAsia="標楷體"/>
          <w:kern w:val="0"/>
          <w:sz w:val="30"/>
          <w:szCs w:val="30"/>
        </w:rPr>
        <w:t>The Application Form for Master/Doctoral Degree Examination</w:t>
      </w:r>
    </w:p>
    <w:p>
      <w:pPr>
        <w:pStyle w:val="Style18"/>
        <w:widowControl/>
        <w:spacing w:lineRule="exact" w:line="400" w:before="100" w:after="100"/>
        <w:ind w:left="-565" w:right="-425" w:hanging="1"/>
        <w:jc w:val="center"/>
        <w:rPr/>
      </w:pPr>
      <w:r>
        <w:rPr>
          <w:rStyle w:val="Style14"/>
          <w:rFonts w:eastAsia="標楷體"/>
          <w:kern w:val="0"/>
          <w:szCs w:val="30"/>
        </w:rPr>
        <w:t>Date: ___</w:t>
      </w:r>
      <w:r>
        <w:rPr>
          <w:rStyle w:val="Style14"/>
          <w:rFonts w:eastAsia="標楷體"/>
          <w:kern w:val="0"/>
          <w:szCs w:val="30"/>
          <w:u w:val="single"/>
        </w:rPr>
        <w:t xml:space="preserve">    </w:t>
      </w:r>
      <w:r>
        <w:rPr>
          <w:rStyle w:val="Style14"/>
          <w:rFonts w:eastAsia="標楷體"/>
          <w:kern w:val="0"/>
          <w:szCs w:val="30"/>
        </w:rPr>
        <w:t>(Years)/</w:t>
      </w:r>
      <w:r>
        <w:rPr>
          <w:rStyle w:val="Style14"/>
          <w:rFonts w:eastAsia="標楷體"/>
          <w:kern w:val="0"/>
          <w:szCs w:val="30"/>
          <w:u w:val="single"/>
        </w:rPr>
        <w:t xml:space="preserve">   ___ _</w:t>
      </w:r>
      <w:r>
        <w:rPr>
          <w:rStyle w:val="Style14"/>
          <w:rFonts w:eastAsia="標楷體"/>
          <w:kern w:val="0"/>
          <w:szCs w:val="30"/>
        </w:rPr>
        <w:t>(Month)/</w:t>
      </w:r>
      <w:r>
        <w:rPr>
          <w:rStyle w:val="Style14"/>
          <w:rFonts w:eastAsia="標楷體"/>
          <w:kern w:val="0"/>
          <w:szCs w:val="30"/>
          <w:u w:val="single"/>
        </w:rPr>
        <w:t xml:space="preserve">  ___   </w:t>
      </w:r>
      <w:r>
        <w:rPr>
          <w:rStyle w:val="Style14"/>
          <w:rFonts w:eastAsia="標楷體"/>
          <w:kern w:val="0"/>
          <w:szCs w:val="30"/>
        </w:rPr>
        <w:t>(Day)</w:t>
      </w:r>
    </w:p>
    <w:tbl>
      <w:tblPr>
        <w:tblW w:w="5000" w:type="pct"/>
        <w:jc w:val="left"/>
        <w:tblInd w:w="-732" w:type="dxa"/>
        <w:tblBorders>
          <w:top w:val="single" w:sz="18" w:space="0" w:color="000000"/>
          <w:left w:val="single" w:sz="18" w:space="0" w:color="000000"/>
          <w:bottom w:val="single" w:sz="6" w:space="0" w:color="000000"/>
          <w:right w:val="single" w:sz="6" w:space="0" w:color="000000"/>
          <w:insideH w:val="single" w:sz="6" w:space="0" w:color="000000"/>
          <w:insideV w:val="single" w:sz="6" w:space="0" w:color="000000"/>
        </w:tblBorders>
        <w:tblCellMar>
          <w:top w:w="0" w:type="dxa"/>
          <w:left w:w="5" w:type="dxa"/>
          <w:bottom w:w="0" w:type="dxa"/>
          <w:right w:w="28" w:type="dxa"/>
        </w:tblCellMar>
      </w:tblPr>
      <w:tblGrid>
        <w:gridCol w:w="1605"/>
        <w:gridCol w:w="1481"/>
        <w:gridCol w:w="338"/>
        <w:gridCol w:w="279"/>
        <w:gridCol w:w="166"/>
        <w:gridCol w:w="589"/>
        <w:gridCol w:w="348"/>
        <w:gridCol w:w="626"/>
        <w:gridCol w:w="239"/>
        <w:gridCol w:w="20"/>
        <w:gridCol w:w="1237"/>
        <w:gridCol w:w="489"/>
        <w:gridCol w:w="860"/>
        <w:gridCol w:w="1362"/>
      </w:tblGrid>
      <w:tr>
        <w:trPr>
          <w:trHeight w:val="821" w:hRule="atLeast"/>
        </w:trPr>
        <w:tc>
          <w:tcPr>
            <w:tcW w:w="3086" w:type="dxa"/>
            <w:gridSpan w:val="2"/>
            <w:tcBorders>
              <w:top w:val="single" w:sz="18" w:space="0" w:color="000000"/>
              <w:left w:val="single" w:sz="18" w:space="0" w:color="000000"/>
              <w:bottom w:val="single" w:sz="6" w:space="0" w:color="000000"/>
              <w:right w:val="single" w:sz="6" w:space="0" w:color="000000"/>
              <w:insideH w:val="single" w:sz="6" w:space="0" w:color="000000"/>
              <w:insideV w:val="single" w:sz="6" w:space="0" w:color="000000"/>
            </w:tcBorders>
            <w:shd w:fill="auto" w:val="clear"/>
            <w:tcMar>
              <w:left w:w="5" w:type="dxa"/>
            </w:tcMar>
          </w:tcPr>
          <w:p>
            <w:pPr>
              <w:pStyle w:val="Style18"/>
              <w:spacing w:lineRule="auto" w:before="120" w:after="120"/>
              <w:jc w:val="center"/>
              <w:rPr>
                <w:rFonts w:eastAsia="標楷體"/>
                <w:szCs w:val="24"/>
              </w:rPr>
            </w:pPr>
            <w:r>
              <w:rPr>
                <w:rFonts w:eastAsia="標楷體"/>
                <w:szCs w:val="24"/>
              </w:rPr>
              <w:t>Student name</w:t>
            </w:r>
          </w:p>
        </w:tc>
        <w:tc>
          <w:tcPr>
            <w:tcW w:w="1720" w:type="dxa"/>
            <w:gridSpan w:val="5"/>
            <w:tcBorders>
              <w:top w:val="single" w:sz="18"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Style18"/>
              <w:spacing w:lineRule="auto" w:before="120" w:after="120"/>
              <w:jc w:val="center"/>
              <w:rPr>
                <w:rFonts w:eastAsia="Arial Unicode MS"/>
                <w:szCs w:val="24"/>
              </w:rPr>
            </w:pPr>
            <w:r>
              <w:rPr>
                <w:rFonts w:eastAsia="Arial Unicode MS"/>
                <w:szCs w:val="24"/>
              </w:rPr>
            </w:r>
          </w:p>
        </w:tc>
        <w:tc>
          <w:tcPr>
            <w:tcW w:w="885" w:type="dxa"/>
            <w:gridSpan w:val="3"/>
            <w:tcBorders>
              <w:top w:val="single" w:sz="18"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Style18"/>
              <w:spacing w:lineRule="auto" w:before="120" w:after="120"/>
              <w:jc w:val="center"/>
              <w:rPr/>
            </w:pPr>
            <w:r>
              <w:rPr>
                <w:rStyle w:val="Style14"/>
                <w:rFonts w:eastAsia="標楷體"/>
                <w:szCs w:val="24"/>
              </w:rPr>
              <w:t xml:space="preserve">Student ID No. </w:t>
            </w:r>
          </w:p>
        </w:tc>
        <w:tc>
          <w:tcPr>
            <w:tcW w:w="1237" w:type="dxa"/>
            <w:tcBorders>
              <w:top w:val="single" w:sz="18"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Style18"/>
              <w:spacing w:lineRule="auto" w:before="120" w:after="120"/>
              <w:jc w:val="center"/>
              <w:rPr>
                <w:rFonts w:eastAsia="Arial Unicode MS"/>
                <w:szCs w:val="24"/>
              </w:rPr>
            </w:pPr>
            <w:r>
              <w:rPr>
                <w:rFonts w:eastAsia="Arial Unicode MS"/>
                <w:szCs w:val="24"/>
              </w:rPr>
            </w:r>
          </w:p>
        </w:tc>
        <w:tc>
          <w:tcPr>
            <w:tcW w:w="1349" w:type="dxa"/>
            <w:gridSpan w:val="2"/>
            <w:tcBorders>
              <w:top w:val="single" w:sz="18"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Style18"/>
              <w:spacing w:lineRule="auto" w:before="120" w:after="120"/>
              <w:jc w:val="center"/>
              <w:rPr>
                <w:rFonts w:eastAsia="標楷體"/>
                <w:szCs w:val="24"/>
              </w:rPr>
            </w:pPr>
            <w:r>
              <w:rPr>
                <w:rFonts w:eastAsia="標楷體"/>
                <w:szCs w:val="24"/>
              </w:rPr>
              <w:t>Contact number</w:t>
            </w:r>
          </w:p>
        </w:tc>
        <w:tc>
          <w:tcPr>
            <w:tcW w:w="1362" w:type="dxa"/>
            <w:tcBorders>
              <w:top w:val="single" w:sz="18"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Mar>
              <w:left w:w="20" w:type="dxa"/>
            </w:tcMar>
          </w:tcPr>
          <w:p>
            <w:pPr>
              <w:pStyle w:val="Style18"/>
              <w:spacing w:lineRule="auto" w:before="120" w:after="120"/>
              <w:jc w:val="center"/>
              <w:rPr/>
            </w:pPr>
            <w:r>
              <w:rPr>
                <w:rStyle w:val="Style14"/>
                <w:szCs w:val="24"/>
              </w:rPr>
              <w:t> </w:t>
            </w:r>
            <w:r>
              <w:rPr>
                <w:rStyle w:val="Style14"/>
                <w:rFonts w:eastAsia="標楷體"/>
                <w:szCs w:val="24"/>
              </w:rPr>
              <w:t xml:space="preserve"> </w:t>
            </w:r>
          </w:p>
        </w:tc>
      </w:tr>
      <w:tr>
        <w:trPr>
          <w:trHeight w:val="758" w:hRule="atLeast"/>
        </w:trPr>
        <w:tc>
          <w:tcPr>
            <w:tcW w:w="3086" w:type="dxa"/>
            <w:gridSpan w:val="2"/>
            <w:tcBorders>
              <w:top w:val="single" w:sz="6" w:space="0" w:color="000000"/>
              <w:left w:val="single" w:sz="18" w:space="0" w:color="000000"/>
              <w:bottom w:val="single" w:sz="6" w:space="0" w:color="000000"/>
              <w:right w:val="single" w:sz="6" w:space="0" w:color="000000"/>
              <w:insideH w:val="single" w:sz="6" w:space="0" w:color="000000"/>
              <w:insideV w:val="single" w:sz="6" w:space="0" w:color="000000"/>
            </w:tcBorders>
            <w:shd w:fill="auto" w:val="clear"/>
            <w:tcMar>
              <w:left w:w="5" w:type="dxa"/>
            </w:tcMar>
            <w:vAlign w:val="center"/>
          </w:tcPr>
          <w:p>
            <w:pPr>
              <w:pStyle w:val="Style18"/>
              <w:spacing w:lineRule="auto"/>
              <w:jc w:val="center"/>
              <w:rPr/>
            </w:pPr>
            <w:r>
              <w:rPr>
                <w:rStyle w:val="Style14"/>
                <w:rFonts w:eastAsia="標楷體"/>
                <w:szCs w:val="24"/>
              </w:rPr>
              <w:t xml:space="preserve">Thesis topic </w:t>
            </w:r>
          </w:p>
        </w:tc>
        <w:tc>
          <w:tcPr>
            <w:tcW w:w="6553" w:type="dxa"/>
            <w:gridSpan w:val="12"/>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Mar>
              <w:left w:w="20" w:type="dxa"/>
            </w:tcMar>
          </w:tcPr>
          <w:p>
            <w:pPr>
              <w:pStyle w:val="Style18"/>
              <w:spacing w:lineRule="auto"/>
              <w:rPr>
                <w:rFonts w:eastAsia="標楷體"/>
                <w:szCs w:val="24"/>
              </w:rPr>
            </w:pPr>
            <w:r>
              <w:rPr>
                <w:rFonts w:eastAsia="標楷體"/>
                <w:szCs w:val="24"/>
              </w:rPr>
              <w:t>(Chinese)</w:t>
            </w:r>
          </w:p>
          <w:p>
            <w:pPr>
              <w:pStyle w:val="Style18"/>
              <w:spacing w:lineRule="auto"/>
              <w:rPr>
                <w:rFonts w:eastAsia="標楷體"/>
                <w:szCs w:val="24"/>
              </w:rPr>
            </w:pPr>
            <w:r>
              <w:rPr>
                <w:rFonts w:eastAsia="標楷體"/>
                <w:szCs w:val="24"/>
              </w:rPr>
            </w:r>
          </w:p>
          <w:p>
            <w:pPr>
              <w:pStyle w:val="Style18"/>
              <w:spacing w:lineRule="auto"/>
              <w:rPr>
                <w:rFonts w:eastAsia="Arial Unicode MS"/>
                <w:szCs w:val="24"/>
              </w:rPr>
            </w:pPr>
            <w:r>
              <w:rPr>
                <w:rFonts w:eastAsia="Arial Unicode MS"/>
                <w:szCs w:val="24"/>
              </w:rPr>
              <w:t>(English)</w:t>
            </w:r>
          </w:p>
        </w:tc>
      </w:tr>
      <w:tr>
        <w:trPr>
          <w:trHeight w:val="520" w:hRule="atLeast"/>
          <w:cantSplit w:val="true"/>
        </w:trPr>
        <w:tc>
          <w:tcPr>
            <w:tcW w:w="1605" w:type="dxa"/>
            <w:vMerge w:val="restart"/>
            <w:tcBorders>
              <w:top w:val="single" w:sz="6" w:space="0" w:color="000000"/>
              <w:left w:val="single" w:sz="18" w:space="0" w:color="000000"/>
              <w:right w:val="single" w:sz="6" w:space="0" w:color="000000"/>
              <w:insideV w:val="single" w:sz="6" w:space="0" w:color="000000"/>
            </w:tcBorders>
            <w:shd w:fill="auto" w:val="clear"/>
            <w:tcMar>
              <w:left w:w="5" w:type="dxa"/>
            </w:tcMar>
            <w:vAlign w:val="center"/>
          </w:tcPr>
          <w:p>
            <w:pPr>
              <w:pStyle w:val="Style18"/>
              <w:spacing w:lineRule="auto" w:before="100" w:after="100"/>
              <w:ind w:left="113" w:right="113" w:hanging="0"/>
              <w:jc w:val="center"/>
              <w:rPr/>
            </w:pPr>
            <w:r>
              <w:rPr>
                <w:rStyle w:val="Style14"/>
                <w:rFonts w:eastAsia="標楷體"/>
                <w:szCs w:val="24"/>
              </w:rPr>
              <w:t xml:space="preserve">Degree examination committee </w:t>
            </w:r>
          </w:p>
        </w:tc>
        <w:tc>
          <w:tcPr>
            <w:tcW w:w="1481" w:type="dxa"/>
            <w:tcBorders>
              <w:top w:val="single" w:sz="6" w:space="0" w:color="000000"/>
              <w:left w:val="single" w:sz="6" w:space="0" w:color="000000"/>
              <w:right w:val="single" w:sz="6" w:space="0" w:color="000000"/>
              <w:insideV w:val="single" w:sz="6" w:space="0" w:color="000000"/>
            </w:tcBorders>
            <w:shd w:fill="auto" w:val="clear"/>
            <w:tcMar>
              <w:left w:w="20" w:type="dxa"/>
            </w:tcMar>
            <w:vAlign w:val="center"/>
          </w:tcPr>
          <w:p>
            <w:pPr>
              <w:pStyle w:val="Style18"/>
              <w:spacing w:lineRule="auto"/>
              <w:jc w:val="center"/>
              <w:rPr/>
            </w:pPr>
            <w:r>
              <w:rPr>
                <w:rStyle w:val="Style14"/>
                <w:rFonts w:eastAsia="標楷體"/>
                <w:szCs w:val="24"/>
              </w:rPr>
              <w:t>N</w:t>
            </w:r>
            <w:r>
              <w:rPr>
                <w:rStyle w:val="Style14"/>
                <w:rFonts w:eastAsia="Arial Unicode MS"/>
                <w:szCs w:val="24"/>
              </w:rPr>
              <w:t>ame</w:t>
            </w:r>
          </w:p>
        </w:tc>
        <w:tc>
          <w:tcPr>
            <w:tcW w:w="1372" w:type="dxa"/>
            <w:gridSpan w:val="4"/>
            <w:tcBorders>
              <w:top w:val="single" w:sz="6" w:space="0" w:color="000000"/>
              <w:left w:val="single" w:sz="6" w:space="0" w:color="000000"/>
              <w:right w:val="single" w:sz="6" w:space="0" w:color="000000"/>
              <w:insideV w:val="single" w:sz="6" w:space="0" w:color="000000"/>
            </w:tcBorders>
            <w:shd w:fill="auto" w:val="clear"/>
            <w:tcMar>
              <w:left w:w="20" w:type="dxa"/>
            </w:tcMar>
            <w:vAlign w:val="center"/>
          </w:tcPr>
          <w:p>
            <w:pPr>
              <w:pStyle w:val="Style18"/>
              <w:spacing w:lineRule="auto"/>
              <w:jc w:val="center"/>
              <w:rPr/>
            </w:pPr>
            <w:r>
              <w:rPr>
                <w:rStyle w:val="Style14"/>
                <w:rFonts w:eastAsia="標楷體"/>
                <w:szCs w:val="24"/>
              </w:rPr>
              <w:t xml:space="preserve">Job title </w:t>
            </w:r>
          </w:p>
        </w:tc>
        <w:tc>
          <w:tcPr>
            <w:tcW w:w="1213" w:type="dxa"/>
            <w:gridSpan w:val="3"/>
            <w:tcBorders>
              <w:top w:val="single" w:sz="6" w:space="0" w:color="000000"/>
              <w:left w:val="single" w:sz="6" w:space="0" w:color="000000"/>
              <w:right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t>Affiliation</w:t>
            </w:r>
          </w:p>
        </w:tc>
        <w:tc>
          <w:tcPr>
            <w:tcW w:w="2606" w:type="dxa"/>
            <w:gridSpan w:val="4"/>
            <w:tcBorders>
              <w:top w:val="single" w:sz="6" w:space="0" w:color="000000"/>
              <w:left w:val="single" w:sz="6" w:space="0" w:color="000000"/>
              <w:right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t>Address and phone number</w:t>
            </w:r>
          </w:p>
        </w:tc>
        <w:tc>
          <w:tcPr>
            <w:tcW w:w="1362" w:type="dxa"/>
            <w:tcBorders>
              <w:top w:val="single" w:sz="6" w:space="0" w:color="000000"/>
              <w:left w:val="single" w:sz="6" w:space="0" w:color="000000"/>
              <w:right w:val="single" w:sz="18" w:space="0" w:color="000000"/>
              <w:insideV w:val="single" w:sz="18" w:space="0" w:color="000000"/>
            </w:tcBorders>
            <w:shd w:fill="auto" w:val="clear"/>
            <w:tcMar>
              <w:left w:w="20" w:type="dxa"/>
            </w:tcMar>
            <w:vAlign w:val="center"/>
          </w:tcPr>
          <w:p>
            <w:pPr>
              <w:pStyle w:val="Style18"/>
              <w:spacing w:lineRule="auto"/>
              <w:jc w:val="center"/>
              <w:rPr>
                <w:szCs w:val="24"/>
              </w:rPr>
            </w:pPr>
            <w:r>
              <w:rPr>
                <w:szCs w:val="24"/>
              </w:rPr>
              <w:t>Note</w:t>
            </w:r>
          </w:p>
          <w:p>
            <w:pPr>
              <w:pStyle w:val="Style21"/>
              <w:spacing w:lineRule="auto"/>
              <w:ind w:left="4320" w:hanging="0"/>
              <w:jc w:val="center"/>
              <w:rPr>
                <w:szCs w:val="24"/>
              </w:rPr>
            </w:pPr>
            <w:r>
              <w:rPr>
                <w:szCs w:val="24"/>
              </w:rPr>
            </w:r>
          </w:p>
        </w:tc>
      </w:tr>
      <w:tr>
        <w:trPr>
          <w:trHeight w:val="520" w:hRule="atLeast"/>
          <w:cantSplit w:val="true"/>
        </w:trPr>
        <w:tc>
          <w:tcPr>
            <w:tcW w:w="1605" w:type="dxa"/>
            <w:vMerge w:val="continue"/>
            <w:tcBorders>
              <w:top w:val="single" w:sz="6" w:space="0" w:color="000000"/>
              <w:left w:val="single" w:sz="18" w:space="0" w:color="000000"/>
              <w:right w:val="single" w:sz="6" w:space="0" w:color="000000"/>
              <w:insideV w:val="single" w:sz="6" w:space="0" w:color="000000"/>
            </w:tcBorders>
            <w:shd w:fill="auto" w:val="clear"/>
            <w:tcMar>
              <w:left w:w="5" w:type="dxa"/>
            </w:tcMar>
            <w:vAlign w:val="center"/>
          </w:tcPr>
          <w:p>
            <w:pPr>
              <w:pStyle w:val="Normal"/>
              <w:rPr/>
            </w:pPr>
            <w:r>
              <w:rPr/>
            </w:r>
          </w:p>
        </w:tc>
        <w:tc>
          <w:tcPr>
            <w:tcW w:w="148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372"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213"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2606"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362"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r>
      <w:tr>
        <w:trPr>
          <w:trHeight w:val="520" w:hRule="atLeast"/>
          <w:cantSplit w:val="true"/>
        </w:trPr>
        <w:tc>
          <w:tcPr>
            <w:tcW w:w="1605" w:type="dxa"/>
            <w:vMerge w:val="continue"/>
            <w:tcBorders>
              <w:top w:val="single" w:sz="6" w:space="0" w:color="000000"/>
              <w:left w:val="single" w:sz="18" w:space="0" w:color="000000"/>
              <w:right w:val="single" w:sz="6" w:space="0" w:color="000000"/>
              <w:insideV w:val="single" w:sz="6" w:space="0" w:color="000000"/>
            </w:tcBorders>
            <w:shd w:fill="auto" w:val="clear"/>
            <w:tcMar>
              <w:left w:w="5" w:type="dxa"/>
            </w:tcMar>
            <w:vAlign w:val="center"/>
          </w:tcPr>
          <w:p>
            <w:pPr>
              <w:pStyle w:val="Normal"/>
              <w:rPr/>
            </w:pPr>
            <w:r>
              <w:rPr/>
            </w:r>
          </w:p>
        </w:tc>
        <w:tc>
          <w:tcPr>
            <w:tcW w:w="148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372"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213"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2606"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362"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r>
      <w:tr>
        <w:trPr>
          <w:trHeight w:val="520" w:hRule="atLeast"/>
          <w:cantSplit w:val="true"/>
        </w:trPr>
        <w:tc>
          <w:tcPr>
            <w:tcW w:w="1605" w:type="dxa"/>
            <w:vMerge w:val="continue"/>
            <w:tcBorders>
              <w:top w:val="single" w:sz="6" w:space="0" w:color="000000"/>
              <w:left w:val="single" w:sz="18" w:space="0" w:color="000000"/>
              <w:right w:val="single" w:sz="6" w:space="0" w:color="000000"/>
              <w:insideV w:val="single" w:sz="6" w:space="0" w:color="000000"/>
            </w:tcBorders>
            <w:shd w:fill="auto" w:val="clear"/>
            <w:tcMar>
              <w:left w:w="5" w:type="dxa"/>
            </w:tcMar>
            <w:vAlign w:val="center"/>
          </w:tcPr>
          <w:p>
            <w:pPr>
              <w:pStyle w:val="Normal"/>
              <w:rPr/>
            </w:pPr>
            <w:r>
              <w:rPr/>
            </w:r>
          </w:p>
        </w:tc>
        <w:tc>
          <w:tcPr>
            <w:tcW w:w="148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372"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213"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2606"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362"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r>
      <w:tr>
        <w:trPr>
          <w:trHeight w:val="520" w:hRule="atLeast"/>
          <w:cantSplit w:val="true"/>
        </w:trPr>
        <w:tc>
          <w:tcPr>
            <w:tcW w:w="1605" w:type="dxa"/>
            <w:vMerge w:val="continue"/>
            <w:tcBorders>
              <w:top w:val="single" w:sz="6" w:space="0" w:color="000000"/>
              <w:left w:val="single" w:sz="18" w:space="0" w:color="000000"/>
              <w:right w:val="single" w:sz="6" w:space="0" w:color="000000"/>
              <w:insideV w:val="single" w:sz="6" w:space="0" w:color="000000"/>
            </w:tcBorders>
            <w:shd w:fill="auto" w:val="clear"/>
            <w:tcMar>
              <w:left w:w="5" w:type="dxa"/>
            </w:tcMar>
            <w:vAlign w:val="center"/>
          </w:tcPr>
          <w:p>
            <w:pPr>
              <w:pStyle w:val="Normal"/>
              <w:rPr/>
            </w:pPr>
            <w:r>
              <w:rPr/>
            </w:r>
          </w:p>
        </w:tc>
        <w:tc>
          <w:tcPr>
            <w:tcW w:w="148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372"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213"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2606"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362"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r>
      <w:tr>
        <w:trPr>
          <w:trHeight w:val="520" w:hRule="atLeast"/>
          <w:cantSplit w:val="true"/>
        </w:trPr>
        <w:tc>
          <w:tcPr>
            <w:tcW w:w="1605" w:type="dxa"/>
            <w:vMerge w:val="continue"/>
            <w:tcBorders>
              <w:top w:val="single" w:sz="6" w:space="0" w:color="000000"/>
              <w:left w:val="single" w:sz="18" w:space="0" w:color="000000"/>
              <w:right w:val="single" w:sz="6" w:space="0" w:color="000000"/>
              <w:insideV w:val="single" w:sz="6" w:space="0" w:color="000000"/>
            </w:tcBorders>
            <w:shd w:fill="auto" w:val="clear"/>
            <w:tcMar>
              <w:left w:w="5" w:type="dxa"/>
            </w:tcMar>
            <w:vAlign w:val="center"/>
          </w:tcPr>
          <w:p>
            <w:pPr>
              <w:pStyle w:val="Normal"/>
              <w:rPr/>
            </w:pPr>
            <w:r>
              <w:rPr/>
            </w:r>
          </w:p>
        </w:tc>
        <w:tc>
          <w:tcPr>
            <w:tcW w:w="148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372"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213" w:type="dxa"/>
            <w:gridSpan w:val="3"/>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2606"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c>
          <w:tcPr>
            <w:tcW w:w="1362" w:type="dxa"/>
            <w:tcBorders>
              <w:top w:val="single" w:sz="6"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r>
          </w:p>
        </w:tc>
      </w:tr>
      <w:tr>
        <w:trPr>
          <w:trHeight w:val="1215" w:hRule="atLeast"/>
        </w:trPr>
        <w:tc>
          <w:tcPr>
            <w:tcW w:w="3086" w:type="dxa"/>
            <w:gridSpan w:val="2"/>
            <w:tcBorders>
              <w:top w:val="single" w:sz="6" w:space="0" w:color="000000"/>
              <w:left w:val="single" w:sz="18" w:space="0" w:color="000000"/>
              <w:bottom w:val="single" w:sz="6" w:space="0" w:color="000000"/>
              <w:right w:val="single" w:sz="4" w:space="0" w:color="000000"/>
              <w:insideH w:val="single" w:sz="6" w:space="0" w:color="000000"/>
              <w:insideV w:val="single" w:sz="4" w:space="0" w:color="000000"/>
            </w:tcBorders>
            <w:shd w:fill="auto" w:val="clear"/>
            <w:tcMar>
              <w:left w:w="5" w:type="dxa"/>
            </w:tcMar>
            <w:vAlign w:val="center"/>
          </w:tcPr>
          <w:p>
            <w:pPr>
              <w:pStyle w:val="Style18"/>
              <w:spacing w:lineRule="auto"/>
              <w:jc w:val="center"/>
              <w:rPr/>
            </w:pPr>
            <w:r>
              <w:rPr>
                <w:rStyle w:val="Style14"/>
                <w:rFonts w:eastAsia="標楷體"/>
                <w:szCs w:val="24"/>
              </w:rPr>
              <w:t xml:space="preserve">Qualification  </w:t>
            </w:r>
          </w:p>
        </w:tc>
        <w:tc>
          <w:tcPr>
            <w:tcW w:w="6553" w:type="dxa"/>
            <w:gridSpan w:val="12"/>
            <w:tcBorders>
              <w:top w:val="single" w:sz="6" w:space="0" w:color="000000"/>
              <w:left w:val="single" w:sz="4" w:space="0" w:color="000000"/>
              <w:bottom w:val="single" w:sz="6" w:space="0" w:color="000000"/>
              <w:right w:val="single" w:sz="18" w:space="0" w:color="000000"/>
              <w:insideH w:val="single" w:sz="6" w:space="0" w:color="000000"/>
              <w:insideV w:val="single" w:sz="18" w:space="0" w:color="000000"/>
            </w:tcBorders>
            <w:shd w:fill="auto" w:val="clear"/>
            <w:tcMar>
              <w:left w:w="5" w:type="dxa"/>
              <w:right w:w="10" w:type="dxa"/>
            </w:tcMar>
            <w:vAlign w:val="center"/>
          </w:tcPr>
          <w:p>
            <w:pPr>
              <w:pStyle w:val="Style18"/>
              <w:numPr>
                <w:ilvl w:val="0"/>
                <w:numId w:val="1"/>
              </w:numPr>
              <w:spacing w:lineRule="auto"/>
              <w:jc w:val="both"/>
              <w:rPr/>
            </w:pPr>
            <w:r>
              <w:rPr>
                <w:rStyle w:val="Style14"/>
                <w:szCs w:val="24"/>
              </w:rPr>
              <w:t>The applicant has completed all of the required ______credits (includes this semester)</w:t>
            </w:r>
          </w:p>
          <w:p>
            <w:pPr>
              <w:pStyle w:val="Style18"/>
              <w:numPr>
                <w:ilvl w:val="0"/>
                <w:numId w:val="1"/>
              </w:numPr>
              <w:spacing w:lineRule="auto"/>
              <w:ind w:right="256" w:hanging="0"/>
              <w:jc w:val="both"/>
              <w:rPr>
                <w:szCs w:val="24"/>
              </w:rPr>
            </w:pPr>
            <w:r>
              <w:rPr>
                <w:szCs w:val="24"/>
              </w:rPr>
              <w:t xml:space="preserve">The applicant satisfies all the requirements for master/doctoral degree. </w:t>
            </w:r>
          </w:p>
          <w:p>
            <w:pPr>
              <w:pStyle w:val="Style18"/>
              <w:spacing w:lineRule="auto"/>
              <w:jc w:val="both"/>
              <w:rPr/>
            </w:pPr>
            <w:r>
              <w:rPr>
                <w:rStyle w:val="Style14"/>
                <w:rFonts w:eastAsia="標楷體"/>
                <w:szCs w:val="24"/>
              </w:rPr>
              <w:t xml:space="preserve">The following documents are attached in the application form: </w:t>
            </w:r>
          </w:p>
          <w:p>
            <w:pPr>
              <w:pStyle w:val="Style18"/>
              <w:numPr>
                <w:ilvl w:val="0"/>
                <w:numId w:val="2"/>
              </w:numPr>
              <w:spacing w:lineRule="auto"/>
              <w:jc w:val="both"/>
              <w:rPr/>
            </w:pPr>
            <w:r>
              <w:rPr>
                <w:rStyle w:val="Style14"/>
                <w:szCs w:val="24"/>
              </w:rPr>
              <w:t xml:space="preserve">The copy of the previous transcripts </w:t>
            </w:r>
          </w:p>
          <w:p>
            <w:pPr>
              <w:pStyle w:val="Style18"/>
              <w:numPr>
                <w:ilvl w:val="0"/>
                <w:numId w:val="2"/>
              </w:numPr>
              <w:spacing w:lineRule="auto"/>
              <w:jc w:val="both"/>
              <w:rPr/>
            </w:pPr>
            <w:r>
              <w:rPr>
                <w:rStyle w:val="Style14"/>
                <w:szCs w:val="24"/>
              </w:rPr>
              <w:t>The abstract of the thesis</w:t>
            </w:r>
          </w:p>
          <w:p>
            <w:pPr>
              <w:pStyle w:val="Style18"/>
              <w:numPr>
                <w:ilvl w:val="0"/>
                <w:numId w:val="2"/>
              </w:numPr>
              <w:spacing w:lineRule="auto"/>
              <w:jc w:val="both"/>
              <w:rPr/>
            </w:pPr>
            <w:r>
              <w:rPr>
                <w:rStyle w:val="Style14"/>
                <w:szCs w:val="24"/>
              </w:rPr>
              <w:t>The certification of Academic Research Ethics Education Courses</w:t>
            </w:r>
          </w:p>
          <w:p>
            <w:pPr>
              <w:pStyle w:val="Style18"/>
              <w:numPr>
                <w:ilvl w:val="0"/>
                <w:numId w:val="1"/>
              </w:numPr>
              <w:spacing w:lineRule="auto"/>
              <w:jc w:val="both"/>
              <w:rPr/>
            </w:pPr>
            <w:r>
              <w:rPr>
                <w:rStyle w:val="Style14"/>
                <w:szCs w:val="24"/>
              </w:rPr>
              <w:t>The course selection form of this semester</w:t>
            </w:r>
          </w:p>
          <w:p>
            <w:pPr>
              <w:pStyle w:val="Style18"/>
              <w:numPr>
                <w:ilvl w:val="0"/>
                <w:numId w:val="1"/>
              </w:numPr>
              <w:spacing w:lineRule="auto"/>
              <w:jc w:val="both"/>
              <w:rPr/>
            </w:pPr>
            <w:r>
              <w:rPr>
                <w:rStyle w:val="Style14"/>
                <w:szCs w:val="24"/>
              </w:rPr>
              <w:t xml:space="preserve">The accepted document of the conference paper </w:t>
            </w:r>
          </w:p>
          <w:p>
            <w:pPr>
              <w:pStyle w:val="Style18"/>
              <w:spacing w:lineRule="auto"/>
              <w:jc w:val="both"/>
              <w:rPr>
                <w:rFonts w:eastAsia="標楷體"/>
                <w:szCs w:val="24"/>
              </w:rPr>
            </w:pPr>
            <w:r>
              <w:rPr>
                <w:rFonts w:eastAsia="標楷體"/>
                <w:szCs w:val="24"/>
              </w:rPr>
              <w:t>Conference name:                     Time/location of conference:</w:t>
            </w:r>
          </w:p>
          <w:p>
            <w:pPr>
              <w:pStyle w:val="Style18"/>
              <w:spacing w:lineRule="auto"/>
              <w:jc w:val="both"/>
              <w:rPr>
                <w:rFonts w:eastAsia="Arial Unicode MS"/>
                <w:szCs w:val="24"/>
              </w:rPr>
            </w:pPr>
            <w:r>
              <w:rPr>
                <w:rFonts w:eastAsia="Arial Unicode MS"/>
                <w:szCs w:val="24"/>
              </w:rPr>
              <w:t>Paper title:</w:t>
            </w:r>
          </w:p>
        </w:tc>
      </w:tr>
      <w:tr>
        <w:trPr>
          <w:trHeight w:val="450" w:hRule="atLeast"/>
          <w:cantSplit w:val="true"/>
        </w:trPr>
        <w:tc>
          <w:tcPr>
            <w:tcW w:w="1605" w:type="dxa"/>
            <w:vMerge w:val="restart"/>
            <w:tcBorders>
              <w:left w:val="single" w:sz="18" w:space="0" w:color="000000"/>
              <w:bottom w:val="single" w:sz="6" w:space="0" w:color="000000"/>
              <w:right w:val="single" w:sz="6" w:space="0" w:color="000000"/>
              <w:insideH w:val="single" w:sz="6" w:space="0" w:color="000000"/>
              <w:insideV w:val="single" w:sz="6" w:space="0" w:color="000000"/>
            </w:tcBorders>
            <w:shd w:fill="auto" w:val="clear"/>
            <w:tcMar>
              <w:left w:w="5" w:type="dxa"/>
            </w:tcMar>
            <w:vAlign w:val="center"/>
          </w:tcPr>
          <w:p>
            <w:pPr>
              <w:pStyle w:val="Style18"/>
              <w:spacing w:lineRule="auto"/>
              <w:jc w:val="center"/>
              <w:rPr/>
            </w:pPr>
            <w:r>
              <w:rPr>
                <w:rStyle w:val="Style14"/>
                <w:rFonts w:eastAsia="標楷體"/>
                <w:szCs w:val="24"/>
              </w:rPr>
              <w:t xml:space="preserve">Department Approval  </w:t>
            </w:r>
          </w:p>
        </w:tc>
        <w:tc>
          <w:tcPr>
            <w:tcW w:w="2098" w:type="dxa"/>
            <w:gridSpan w:val="3"/>
            <w:tcBorders>
              <w:bottom w:val="single" w:sz="6" w:space="0" w:color="000000"/>
              <w:right w:val="single" w:sz="6" w:space="0" w:color="000000"/>
              <w:insideH w:val="single" w:sz="6" w:space="0" w:color="000000"/>
              <w:insideV w:val="single" w:sz="6" w:space="0" w:color="000000"/>
            </w:tcBorders>
            <w:shd w:fill="auto" w:val="clear"/>
          </w:tcPr>
          <w:p>
            <w:pPr>
              <w:pStyle w:val="Style18"/>
              <w:spacing w:lineRule="auto"/>
              <w:jc w:val="center"/>
              <w:rPr>
                <w:rFonts w:eastAsia="Arial Unicode MS"/>
                <w:szCs w:val="24"/>
              </w:rPr>
            </w:pPr>
            <w:r>
              <w:rPr>
                <w:rFonts w:eastAsia="Arial Unicode MS"/>
                <w:szCs w:val="24"/>
              </w:rPr>
              <w:t>Applicant’s signature</w:t>
            </w:r>
          </w:p>
        </w:tc>
        <w:tc>
          <w:tcPr>
            <w:tcW w:w="1729" w:type="dxa"/>
            <w:gridSpan w:val="4"/>
            <w:tcBorders>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Style18"/>
              <w:spacing w:lineRule="auto"/>
              <w:jc w:val="center"/>
              <w:rPr/>
            </w:pPr>
            <w:r>
              <w:rPr>
                <w:rStyle w:val="Style14"/>
                <w:rFonts w:eastAsia="標楷體"/>
                <w:szCs w:val="24"/>
              </w:rPr>
              <w:t>Advisor</w:t>
            </w:r>
            <w:r>
              <w:rPr>
                <w:rStyle w:val="Style14"/>
                <w:rFonts w:eastAsia="Arial Unicode MS"/>
                <w:szCs w:val="24"/>
              </w:rPr>
              <w:t>’s signature</w:t>
            </w:r>
          </w:p>
        </w:tc>
        <w:tc>
          <w:tcPr>
            <w:tcW w:w="1985" w:type="dxa"/>
            <w:gridSpan w:val="4"/>
            <w:tcBorders>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Style18"/>
              <w:spacing w:lineRule="auto"/>
              <w:jc w:val="center"/>
              <w:rPr>
                <w:rFonts w:eastAsia="Arial Unicode MS"/>
                <w:szCs w:val="24"/>
              </w:rPr>
            </w:pPr>
            <w:r>
              <w:rPr>
                <w:rFonts w:eastAsia="Arial Unicode MS"/>
                <w:szCs w:val="24"/>
              </w:rPr>
              <w:t xml:space="preserve">Department Verification </w:t>
            </w:r>
          </w:p>
        </w:tc>
        <w:tc>
          <w:tcPr>
            <w:tcW w:w="2222" w:type="dxa"/>
            <w:gridSpan w:val="2"/>
            <w:tcBorders>
              <w:left w:val="single" w:sz="6" w:space="0" w:color="000000"/>
              <w:bottom w:val="single" w:sz="6" w:space="0" w:color="000000"/>
              <w:right w:val="single" w:sz="18" w:space="0" w:color="000000"/>
              <w:insideH w:val="single" w:sz="6" w:space="0" w:color="000000"/>
              <w:insideV w:val="single" w:sz="18" w:space="0" w:color="000000"/>
            </w:tcBorders>
            <w:shd w:fill="auto" w:val="clear"/>
            <w:tcMar>
              <w:left w:w="20" w:type="dxa"/>
            </w:tcMar>
          </w:tcPr>
          <w:p>
            <w:pPr>
              <w:pStyle w:val="Style18"/>
              <w:spacing w:lineRule="auto"/>
              <w:jc w:val="center"/>
              <w:rPr>
                <w:rFonts w:eastAsia="Arial Unicode MS"/>
                <w:szCs w:val="24"/>
              </w:rPr>
            </w:pPr>
            <w:r>
              <w:rPr>
                <w:rFonts w:eastAsia="Arial Unicode MS"/>
                <w:szCs w:val="24"/>
              </w:rPr>
              <w:t xml:space="preserve">Chairperson’s signature </w:t>
            </w:r>
          </w:p>
        </w:tc>
      </w:tr>
      <w:tr>
        <w:trPr>
          <w:trHeight w:val="829" w:hRule="atLeast"/>
          <w:cantSplit w:val="true"/>
        </w:trPr>
        <w:tc>
          <w:tcPr>
            <w:tcW w:w="1605" w:type="dxa"/>
            <w:vMerge w:val="continue"/>
            <w:tcBorders>
              <w:left w:val="single" w:sz="18" w:space="0" w:color="000000"/>
              <w:bottom w:val="single" w:sz="6" w:space="0" w:color="000000"/>
              <w:right w:val="single" w:sz="6" w:space="0" w:color="000000"/>
              <w:insideH w:val="single" w:sz="6" w:space="0" w:color="000000"/>
              <w:insideV w:val="single" w:sz="6" w:space="0" w:color="000000"/>
            </w:tcBorders>
            <w:shd w:fill="auto" w:val="clear"/>
            <w:tcMar>
              <w:left w:w="5" w:type="dxa"/>
            </w:tcMar>
            <w:vAlign w:val="center"/>
          </w:tcPr>
          <w:p>
            <w:pPr>
              <w:pStyle w:val="Normal"/>
              <w:rPr/>
            </w:pPr>
            <w:r>
              <w:rPr/>
            </w:r>
          </w:p>
        </w:tc>
        <w:tc>
          <w:tcPr>
            <w:tcW w:w="2098" w:type="dxa"/>
            <w:gridSpan w:val="3"/>
            <w:tcBorders>
              <w:top w:val="single" w:sz="2" w:space="0" w:color="000000"/>
              <w:bottom w:val="single" w:sz="6" w:space="0" w:color="000000"/>
              <w:right w:val="single" w:sz="6" w:space="0" w:color="000000"/>
              <w:insideH w:val="single" w:sz="6" w:space="0" w:color="000000"/>
              <w:insideV w:val="single" w:sz="6" w:space="0" w:color="000000"/>
            </w:tcBorders>
            <w:shd w:fill="auto" w:val="clear"/>
          </w:tcPr>
          <w:p>
            <w:pPr>
              <w:pStyle w:val="Style18"/>
              <w:spacing w:lineRule="auto"/>
              <w:jc w:val="center"/>
              <w:rPr/>
            </w:pPr>
            <w:r>
              <w:rPr>
                <w:rStyle w:val="Style14"/>
                <w:szCs w:val="24"/>
              </w:rPr>
              <w:t> </w:t>
            </w:r>
            <w:r>
              <w:rPr>
                <w:rStyle w:val="Style14"/>
                <w:rFonts w:eastAsia="標楷體"/>
                <w:szCs w:val="24"/>
              </w:rPr>
              <w:t xml:space="preserve"> </w:t>
            </w:r>
          </w:p>
        </w:tc>
        <w:tc>
          <w:tcPr>
            <w:tcW w:w="1729" w:type="dxa"/>
            <w:gridSpan w:val="4"/>
            <w:tcBorders>
              <w:top w:val="single" w:sz="2"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Style18"/>
              <w:spacing w:lineRule="auto"/>
              <w:rPr/>
            </w:pPr>
            <w:r>
              <w:rPr/>
            </w:r>
          </w:p>
        </w:tc>
        <w:tc>
          <w:tcPr>
            <w:tcW w:w="1985" w:type="dxa"/>
            <w:gridSpan w:val="4"/>
            <w:tcBorders>
              <w:top w:val="single" w:sz="2"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Style18"/>
              <w:spacing w:lineRule="auto"/>
              <w:jc w:val="both"/>
              <w:rPr/>
            </w:pPr>
            <w:r>
              <w:rPr>
                <w:rStyle w:val="Style14"/>
                <w:szCs w:val="24"/>
              </w:rPr>
              <w:t> </w:t>
            </w:r>
            <w:r>
              <w:rPr>
                <w:rStyle w:val="Style14"/>
                <w:rFonts w:eastAsia="標楷體"/>
                <w:szCs w:val="24"/>
              </w:rPr>
              <w:t xml:space="preserve"> </w:t>
            </w:r>
          </w:p>
        </w:tc>
        <w:tc>
          <w:tcPr>
            <w:tcW w:w="2222" w:type="dxa"/>
            <w:gridSpan w:val="2"/>
            <w:tcBorders>
              <w:top w:val="single" w:sz="2"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Mar>
              <w:left w:w="20" w:type="dxa"/>
            </w:tcMar>
          </w:tcPr>
          <w:p>
            <w:pPr>
              <w:pStyle w:val="Style18"/>
              <w:spacing w:lineRule="auto"/>
              <w:jc w:val="center"/>
              <w:rPr/>
            </w:pPr>
            <w:r>
              <w:rPr>
                <w:rStyle w:val="Style14"/>
                <w:szCs w:val="24"/>
              </w:rPr>
              <w:t> </w:t>
            </w:r>
            <w:r>
              <w:rPr>
                <w:rStyle w:val="Style14"/>
                <w:rFonts w:eastAsia="標楷體"/>
                <w:szCs w:val="24"/>
              </w:rPr>
              <w:t xml:space="preserve"> </w:t>
            </w:r>
          </w:p>
        </w:tc>
      </w:tr>
      <w:tr>
        <w:trPr>
          <w:trHeight w:val="530" w:hRule="atLeast"/>
          <w:cantSplit w:val="true"/>
        </w:trPr>
        <w:tc>
          <w:tcPr>
            <w:tcW w:w="1605" w:type="dxa"/>
            <w:tcBorders>
              <w:top w:val="single" w:sz="6" w:space="0" w:color="000000"/>
              <w:left w:val="single" w:sz="18" w:space="0" w:color="000000"/>
              <w:bottom w:val="single" w:sz="4" w:space="0" w:color="000000"/>
              <w:right w:val="single" w:sz="6" w:space="0" w:color="000000"/>
              <w:insideH w:val="single" w:sz="4" w:space="0" w:color="000000"/>
              <w:insideV w:val="single" w:sz="6" w:space="0" w:color="000000"/>
            </w:tcBorders>
            <w:shd w:fill="auto" w:val="clear"/>
            <w:tcMar>
              <w:left w:w="5" w:type="dxa"/>
            </w:tcMar>
            <w:vAlign w:val="center"/>
          </w:tcPr>
          <w:p>
            <w:pPr>
              <w:pStyle w:val="Style18"/>
              <w:spacing w:lineRule="auto"/>
              <w:jc w:val="center"/>
              <w:rPr/>
            </w:pPr>
            <w:r>
              <w:rPr>
                <w:rStyle w:val="Style14"/>
                <w:rFonts w:eastAsia="Arial Unicode MS"/>
                <w:szCs w:val="24"/>
              </w:rPr>
              <w:t>Verification by the Cashier Division</w:t>
            </w:r>
          </w:p>
        </w:tc>
        <w:tc>
          <w:tcPr>
            <w:tcW w:w="1819" w:type="dxa"/>
            <w:gridSpan w:val="2"/>
            <w:vMerge w:val="restart"/>
            <w:tcBorders>
              <w:top w:val="single" w:sz="2" w:space="0" w:color="000000"/>
              <w:bottom w:val="single" w:sz="6" w:space="0" w:color="000000"/>
              <w:right w:val="single" w:sz="4" w:space="0" w:color="000000"/>
              <w:insideH w:val="single" w:sz="6" w:space="0" w:color="000000"/>
              <w:insideV w:val="single" w:sz="4" w:space="0" w:color="000000"/>
            </w:tcBorders>
            <w:shd w:fill="auto" w:val="clear"/>
            <w:vAlign w:val="center"/>
          </w:tcPr>
          <w:p>
            <w:pPr>
              <w:pStyle w:val="Style18"/>
              <w:spacing w:lineRule="auto"/>
              <w:jc w:val="center"/>
              <w:rPr/>
            </w:pPr>
            <w:r>
              <w:rPr>
                <w:rStyle w:val="Style14"/>
                <w:rFonts w:eastAsia="標楷體"/>
                <w:szCs w:val="24"/>
              </w:rPr>
              <w:t>Academic Affairs Office</w:t>
            </w:r>
          </w:p>
        </w:tc>
        <w:tc>
          <w:tcPr>
            <w:tcW w:w="2008" w:type="dxa"/>
            <w:gridSpan w:val="5"/>
            <w:tcBorders>
              <w:top w:val="single" w:sz="2" w:space="0" w:color="000000"/>
              <w:bottom w:val="single" w:sz="4" w:space="0" w:color="000000"/>
              <w:right w:val="single" w:sz="6" w:space="0" w:color="000000"/>
              <w:insideH w:val="single" w:sz="4" w:space="0" w:color="000000"/>
              <w:insideV w:val="single" w:sz="6" w:space="0" w:color="000000"/>
            </w:tcBorders>
            <w:shd w:fill="auto" w:val="clear"/>
            <w:tcMar>
              <w:left w:w="10" w:type="dxa"/>
              <w:right w:w="10" w:type="dxa"/>
            </w:tcMar>
            <w:vAlign w:val="center"/>
          </w:tcPr>
          <w:p>
            <w:pPr>
              <w:pStyle w:val="Style18"/>
              <w:spacing w:lineRule="auto"/>
              <w:jc w:val="center"/>
              <w:rPr>
                <w:rFonts w:eastAsia="Arial Unicode MS"/>
                <w:szCs w:val="24"/>
              </w:rPr>
            </w:pPr>
            <w:r>
              <w:rPr>
                <w:rFonts w:eastAsia="Arial Unicode MS"/>
                <w:szCs w:val="24"/>
              </w:rPr>
              <w:t>Verification by the Academic Administration Division</w:t>
            </w:r>
          </w:p>
        </w:tc>
        <w:tc>
          <w:tcPr>
            <w:tcW w:w="1985" w:type="dxa"/>
            <w:gridSpan w:val="4"/>
            <w:tcBorders>
              <w:top w:val="single" w:sz="2"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t>Chief of the Academic Administration Division</w:t>
            </w:r>
          </w:p>
        </w:tc>
        <w:tc>
          <w:tcPr>
            <w:tcW w:w="2222" w:type="dxa"/>
            <w:gridSpan w:val="2"/>
            <w:tcBorders>
              <w:top w:val="single" w:sz="2"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Mar>
              <w:left w:w="20" w:type="dxa"/>
            </w:tcMar>
            <w:vAlign w:val="center"/>
          </w:tcPr>
          <w:p>
            <w:pPr>
              <w:pStyle w:val="Style18"/>
              <w:spacing w:lineRule="auto"/>
              <w:jc w:val="center"/>
              <w:rPr>
                <w:rFonts w:eastAsia="Arial Unicode MS"/>
                <w:szCs w:val="24"/>
              </w:rPr>
            </w:pPr>
            <w:r>
              <w:rPr>
                <w:rFonts w:eastAsia="Arial Unicode MS"/>
                <w:szCs w:val="24"/>
              </w:rPr>
              <w:t>Dean of Academic Affairs</w:t>
            </w:r>
          </w:p>
        </w:tc>
      </w:tr>
      <w:tr>
        <w:trPr>
          <w:trHeight w:val="842" w:hRule="atLeast"/>
          <w:cantSplit w:val="true"/>
        </w:trPr>
        <w:tc>
          <w:tcPr>
            <w:tcW w:w="1605" w:type="dxa"/>
            <w:tcBorders>
              <w:top w:val="single" w:sz="4" w:space="0" w:color="000000"/>
              <w:left w:val="single" w:sz="18" w:space="0" w:color="000000"/>
              <w:bottom w:val="single" w:sz="6" w:space="0" w:color="000000"/>
              <w:right w:val="single" w:sz="6" w:space="0" w:color="000000"/>
              <w:insideH w:val="single" w:sz="6" w:space="0" w:color="000000"/>
              <w:insideV w:val="single" w:sz="6" w:space="0" w:color="000000"/>
            </w:tcBorders>
            <w:shd w:fill="auto" w:val="clear"/>
            <w:tcMar>
              <w:left w:w="5" w:type="dxa"/>
            </w:tcMar>
            <w:vAlign w:val="center"/>
          </w:tcPr>
          <w:p>
            <w:pPr>
              <w:pStyle w:val="Style18"/>
              <w:spacing w:lineRule="auto"/>
              <w:rPr/>
            </w:pPr>
            <w:r>
              <w:rPr/>
            </w:r>
          </w:p>
        </w:tc>
        <w:tc>
          <w:tcPr>
            <w:tcW w:w="1819" w:type="dxa"/>
            <w:gridSpan w:val="2"/>
            <w:vMerge w:val="continue"/>
            <w:tcBorders>
              <w:top w:val="single" w:sz="2" w:space="0" w:color="000000"/>
              <w:bottom w:val="single" w:sz="6" w:space="0" w:color="000000"/>
              <w:right w:val="single" w:sz="4" w:space="0" w:color="000000"/>
              <w:insideH w:val="single" w:sz="6" w:space="0" w:color="000000"/>
              <w:insideV w:val="single" w:sz="4" w:space="0" w:color="000000"/>
            </w:tcBorders>
            <w:shd w:fill="auto" w:val="clear"/>
            <w:vAlign w:val="center"/>
          </w:tcPr>
          <w:p>
            <w:pPr>
              <w:pStyle w:val="Normal"/>
              <w:rPr/>
            </w:pPr>
            <w:r>
              <w:rPr/>
            </w:r>
          </w:p>
        </w:tc>
        <w:tc>
          <w:tcPr>
            <w:tcW w:w="2008" w:type="dxa"/>
            <w:gridSpan w:val="5"/>
            <w:tcBorders>
              <w:top w:val="single" w:sz="4" w:space="0" w:color="000000"/>
              <w:bottom w:val="single" w:sz="6" w:space="0" w:color="000000"/>
              <w:right w:val="single" w:sz="6" w:space="0" w:color="000000"/>
              <w:insideH w:val="single" w:sz="6" w:space="0" w:color="000000"/>
              <w:insideV w:val="single" w:sz="6" w:space="0" w:color="000000"/>
            </w:tcBorders>
            <w:shd w:fill="auto" w:val="clear"/>
            <w:tcMar>
              <w:left w:w="10" w:type="dxa"/>
              <w:right w:w="10" w:type="dxa"/>
            </w:tcMar>
          </w:tcPr>
          <w:p>
            <w:pPr>
              <w:pStyle w:val="Style18"/>
              <w:spacing w:lineRule="auto"/>
              <w:jc w:val="center"/>
              <w:rPr>
                <w:szCs w:val="24"/>
              </w:rPr>
            </w:pPr>
            <w:r>
              <w:rPr>
                <w:szCs w:val="24"/>
              </w:rPr>
              <w:t xml:space="preserve">  </w:t>
            </w:r>
          </w:p>
        </w:tc>
        <w:tc>
          <w:tcPr>
            <w:tcW w:w="1985" w:type="dxa"/>
            <w:gridSpan w:val="4"/>
            <w:tcBorders>
              <w:top w:val="single" w:sz="2"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Style18"/>
              <w:spacing w:lineRule="auto"/>
              <w:jc w:val="both"/>
              <w:rPr>
                <w:szCs w:val="24"/>
              </w:rPr>
            </w:pPr>
            <w:r>
              <w:rPr>
                <w:szCs w:val="24"/>
              </w:rPr>
              <w:t xml:space="preserve">  </w:t>
            </w:r>
          </w:p>
        </w:tc>
        <w:tc>
          <w:tcPr>
            <w:tcW w:w="2222" w:type="dxa"/>
            <w:gridSpan w:val="2"/>
            <w:tcBorders>
              <w:top w:val="single" w:sz="2" w:space="0" w:color="000000"/>
              <w:left w:val="single" w:sz="6" w:space="0" w:color="000000"/>
              <w:bottom w:val="single" w:sz="6" w:space="0" w:color="000000"/>
              <w:right w:val="single" w:sz="18" w:space="0" w:color="000000"/>
              <w:insideH w:val="single" w:sz="6" w:space="0" w:color="000000"/>
              <w:insideV w:val="single" w:sz="18" w:space="0" w:color="000000"/>
            </w:tcBorders>
            <w:shd w:fill="auto" w:val="clear"/>
            <w:tcMar>
              <w:left w:w="20" w:type="dxa"/>
            </w:tcMar>
          </w:tcPr>
          <w:p>
            <w:pPr>
              <w:pStyle w:val="Style18"/>
              <w:spacing w:lineRule="auto"/>
              <w:jc w:val="center"/>
              <w:rPr>
                <w:szCs w:val="24"/>
              </w:rPr>
            </w:pPr>
            <w:r>
              <w:rPr>
                <w:szCs w:val="24"/>
              </w:rPr>
              <w:t xml:space="preserve">  </w:t>
            </w:r>
          </w:p>
        </w:tc>
      </w:tr>
      <w:tr>
        <w:trPr>
          <w:trHeight w:val="554" w:hRule="atLeast"/>
        </w:trPr>
        <w:tc>
          <w:tcPr>
            <w:tcW w:w="3869" w:type="dxa"/>
            <w:gridSpan w:val="5"/>
            <w:tcBorders>
              <w:top w:val="single" w:sz="6" w:space="0" w:color="000000"/>
              <w:left w:val="single" w:sz="18" w:space="0" w:color="000000"/>
              <w:bottom w:val="single" w:sz="18" w:space="0" w:color="000000"/>
              <w:right w:val="single" w:sz="6" w:space="0" w:color="000000"/>
              <w:insideH w:val="single" w:sz="18" w:space="0" w:color="000000"/>
              <w:insideV w:val="single" w:sz="6" w:space="0" w:color="000000"/>
            </w:tcBorders>
            <w:shd w:fill="auto" w:val="clear"/>
            <w:tcMar>
              <w:left w:w="5" w:type="dxa"/>
            </w:tcMar>
            <w:vAlign w:val="center"/>
          </w:tcPr>
          <w:p>
            <w:pPr>
              <w:pStyle w:val="Style18"/>
              <w:spacing w:lineRule="exact" w:line="240"/>
              <w:jc w:val="center"/>
              <w:rPr>
                <w:rFonts w:eastAsia="標楷體"/>
                <w:szCs w:val="24"/>
              </w:rPr>
            </w:pPr>
            <w:r>
              <w:rPr>
                <w:rFonts w:eastAsia="標楷體"/>
                <w:szCs w:val="24"/>
              </w:rPr>
              <w:t>Note</w:t>
            </w:r>
          </w:p>
        </w:tc>
        <w:tc>
          <w:tcPr>
            <w:tcW w:w="5770" w:type="dxa"/>
            <w:gridSpan w:val="9"/>
            <w:tcBorders>
              <w:top w:val="single" w:sz="6" w:space="0" w:color="000000"/>
              <w:left w:val="single" w:sz="6" w:space="0" w:color="000000"/>
              <w:bottom w:val="single" w:sz="18" w:space="0" w:color="000000"/>
              <w:right w:val="single" w:sz="18" w:space="0" w:color="000000"/>
              <w:insideH w:val="single" w:sz="18" w:space="0" w:color="000000"/>
              <w:insideV w:val="single" w:sz="18" w:space="0" w:color="000000"/>
            </w:tcBorders>
            <w:shd w:fill="auto" w:val="clear"/>
            <w:tcMar>
              <w:left w:w="20" w:type="dxa"/>
            </w:tcMar>
            <w:vAlign w:val="center"/>
          </w:tcPr>
          <w:p>
            <w:pPr>
              <w:pStyle w:val="Style18"/>
              <w:spacing w:lineRule="exact" w:line="240"/>
              <w:ind w:left="210" w:firstLine="4"/>
              <w:rPr/>
            </w:pPr>
            <w:r>
              <w:rPr>
                <w:rStyle w:val="Style14"/>
                <w:rFonts w:eastAsia="標楷體"/>
                <w:szCs w:val="24"/>
              </w:rPr>
              <w:t xml:space="preserve">The degree exam application may only be made once per semester. The application form should be submitted within the stipulated deadline and the degree exam should be completed before the end of the semester. If the student makes an application during the semester but fails to complete the degree exam, the application will automatically become invalid. </w:t>
            </w:r>
          </w:p>
        </w:tc>
      </w:tr>
    </w:tbl>
    <w:p>
      <w:pPr>
        <w:pStyle w:val="Style18"/>
        <w:rPr>
          <w:szCs w:val="24"/>
        </w:rPr>
      </w:pPr>
      <w:r>
        <w:rPr>
          <w:szCs w:val="24"/>
        </w:rPr>
      </w:r>
    </w:p>
    <w:sectPr>
      <w:type w:val="nextPage"/>
      <w:pgSz w:w="11907" w:h="16840"/>
      <w:pgMar w:left="1134" w:right="1134" w:header="0" w:top="680" w:footer="0" w:bottom="284" w:gutter="0"/>
      <w:pgNumType w:fmt="decimal"/>
      <w:formProt w:val="false"/>
      <w:textDirection w:val="lrTb"/>
      <w:docGrid w:type="lines" w:linePitch="600" w:charSpace="429494681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標楷體">
    <w:charset w:val="00"/>
    <w:family w:val="script"/>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標楷體" w:hAnsi="標楷體" w:cs="標楷體" w:hint="default"/>
        <w:rFonts w:cs="Times New Roman"/>
      </w:rPr>
    </w:lvl>
    <w:lvl w:ilvl="1">
      <w:start w:val="1"/>
      <w:numFmt w:val="bullet"/>
      <w:lvlText w:val=""/>
      <w:lvlJc w:val="left"/>
      <w:pPr>
        <w:ind w:left="960" w:hanging="480"/>
      </w:pPr>
      <w:rPr>
        <w:rFonts w:ascii="Wingdings" w:hAnsi="Wingdings" w:cs="Wingdings" w:hint="default"/>
        <w:sz w:val="24"/>
        <w:b w:val="false"/>
        <w:szCs w:val="24"/>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lvl w:ilvl="0">
      <w:start w:val="1"/>
      <w:numFmt w:val="bullet"/>
      <w:lvlText w:val="□"/>
      <w:lvlJc w:val="left"/>
      <w:pPr>
        <w:ind w:left="360" w:hanging="360"/>
      </w:pPr>
      <w:rPr>
        <w:rFonts w:ascii="標楷體" w:hAnsi="標楷體" w:cs="標楷體" w:hint="default"/>
        <w:rFonts w:cs="Times New Roman"/>
      </w:rPr>
    </w:lvl>
    <w:lvl w:ilvl="1">
      <w:start w:val="1"/>
      <w:numFmt w:val="bullet"/>
      <w:lvlText w:val=""/>
      <w:lvlJc w:val="left"/>
      <w:pPr>
        <w:ind w:left="960" w:hanging="480"/>
      </w:pPr>
      <w:rPr>
        <w:rFonts w:ascii="Wingdings" w:hAnsi="Wingdings" w:cs="Wingdings" w:hint="default"/>
        <w:sz w:val="24"/>
        <w:b w:val="false"/>
        <w:szCs w:val="24"/>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8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FFFFFF" w:val="clear"/>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character" w:styleId="Style14">
    <w:name w:val="預設段落字型"/>
    <w:qFormat/>
    <w:rPr/>
  </w:style>
  <w:style w:type="character" w:styleId="Style15">
    <w:name w:val="頁首 字元"/>
    <w:basedOn w:val="Style14"/>
    <w:qFormat/>
    <w:rPr>
      <w:kern w:val="2"/>
    </w:rPr>
  </w:style>
  <w:style w:type="character" w:styleId="Style16">
    <w:name w:val="頁尾 字元"/>
    <w:basedOn w:val="Style14"/>
    <w:qFormat/>
    <w:rPr>
      <w:kern w:val="2"/>
    </w:rPr>
  </w:style>
  <w:style w:type="character" w:styleId="Style17">
    <w:name w:val="註解方塊文字 字元"/>
    <w:basedOn w:val="Style14"/>
    <w:qFormat/>
    <w:rPr>
      <w:rFonts w:ascii="Cambria" w:hAnsi="Cambria" w:eastAsia="新細明體" w:cs="Times New Roman"/>
      <w:kern w:val="2"/>
      <w:sz w:val="18"/>
      <w:szCs w:val="18"/>
    </w:rPr>
  </w:style>
  <w:style w:type="character" w:styleId="WWCharLFO1LVL1">
    <w:name w:val="WW_CharLFO1LVL1"/>
    <w:qFormat/>
    <w:rPr>
      <w:rFonts w:ascii="標楷體" w:hAnsi="標楷體" w:eastAsia="標楷體" w:cs="Times New Roman"/>
    </w:rPr>
  </w:style>
  <w:style w:type="character" w:styleId="WWCharLFO1LVL2">
    <w:name w:val="WW_CharLFO1LVL2"/>
    <w:qFormat/>
    <w:rPr>
      <w:rFonts w:ascii="Wingdings" w:hAnsi="Wingdings"/>
      <w:b w:val="false"/>
      <w:sz w:val="24"/>
      <w:szCs w:val="24"/>
    </w:rPr>
  </w:style>
  <w:style w:type="character" w:styleId="WWCharLFO1LVL3">
    <w:name w:val="WW_CharLFO1LVL3"/>
    <w:qFormat/>
    <w:rPr>
      <w:rFonts w:ascii="Wingdings" w:hAnsi="Wingdings"/>
    </w:rPr>
  </w:style>
  <w:style w:type="character" w:styleId="WWCharLFO1LVL4">
    <w:name w:val="WW_CharLFO1LVL4"/>
    <w:qFormat/>
    <w:rPr>
      <w:rFonts w:ascii="Wingdings" w:hAnsi="Wingdings"/>
    </w:rPr>
  </w:style>
  <w:style w:type="character" w:styleId="WWCharLFO1LVL5">
    <w:name w:val="WW_CharLFO1LVL5"/>
    <w:qFormat/>
    <w:rPr>
      <w:rFonts w:ascii="Wingdings" w:hAnsi="Wingdings"/>
    </w:rPr>
  </w:style>
  <w:style w:type="character" w:styleId="WWCharLFO1LVL6">
    <w:name w:val="WW_CharLFO1LVL6"/>
    <w:qFormat/>
    <w:rPr>
      <w:rFonts w:ascii="Wingdings" w:hAnsi="Wingdings"/>
    </w:rPr>
  </w:style>
  <w:style w:type="character" w:styleId="WWCharLFO1LVL7">
    <w:name w:val="WW_CharLFO1LVL7"/>
    <w:qFormat/>
    <w:rPr>
      <w:rFonts w:ascii="Wingdings" w:hAnsi="Wingdings"/>
    </w:rPr>
  </w:style>
  <w:style w:type="character" w:styleId="WWCharLFO1LVL8">
    <w:name w:val="WW_CharLFO1LVL8"/>
    <w:qFormat/>
    <w:rPr>
      <w:rFonts w:ascii="Wingdings" w:hAnsi="Wingdings"/>
    </w:rPr>
  </w:style>
  <w:style w:type="character" w:styleId="WWCharLFO1LVL9">
    <w:name w:val="WW_CharLFO1LVL9"/>
    <w:qFormat/>
    <w:rPr>
      <w:rFonts w:ascii="Wingdings" w:hAnsi="Wingdings"/>
    </w:rPr>
  </w:style>
  <w:style w:type="character" w:styleId="WWCharLFO2LVL1">
    <w:name w:val="WW_CharLFO2LVL1"/>
    <w:qFormat/>
    <w:rPr>
      <w:rFonts w:ascii="標楷體" w:hAnsi="標楷體" w:eastAsia="標楷體" w:cs="Times New Roman"/>
    </w:rPr>
  </w:style>
  <w:style w:type="character" w:styleId="WWCharLFO2LVL2">
    <w:name w:val="WW_CharLFO2LVL2"/>
    <w:qFormat/>
    <w:rPr>
      <w:rFonts w:ascii="Wingdings" w:hAnsi="Wingdings"/>
      <w:b w:val="false"/>
      <w:sz w:val="24"/>
      <w:szCs w:val="24"/>
    </w:rPr>
  </w:style>
  <w:style w:type="character" w:styleId="WWCharLFO2LVL3">
    <w:name w:val="WW_CharLFO2LVL3"/>
    <w:qFormat/>
    <w:rPr>
      <w:rFonts w:ascii="Wingdings" w:hAnsi="Wingdings"/>
    </w:rPr>
  </w:style>
  <w:style w:type="character" w:styleId="WWCharLFO2LVL4">
    <w:name w:val="WW_CharLFO2LVL4"/>
    <w:qFormat/>
    <w:rPr>
      <w:rFonts w:ascii="Wingdings" w:hAnsi="Wingdings"/>
    </w:rPr>
  </w:style>
  <w:style w:type="character" w:styleId="WWCharLFO2LVL5">
    <w:name w:val="WW_CharLFO2LVL5"/>
    <w:qFormat/>
    <w:rPr>
      <w:rFonts w:ascii="Wingdings" w:hAnsi="Wingdings"/>
    </w:rPr>
  </w:style>
  <w:style w:type="character" w:styleId="WWCharLFO2LVL6">
    <w:name w:val="WW_CharLFO2LVL6"/>
    <w:qFormat/>
    <w:rPr>
      <w:rFonts w:ascii="Wingdings" w:hAnsi="Wingdings"/>
    </w:rPr>
  </w:style>
  <w:style w:type="character" w:styleId="WWCharLFO2LVL7">
    <w:name w:val="WW_CharLFO2LVL7"/>
    <w:qFormat/>
    <w:rPr>
      <w:rFonts w:ascii="Wingdings" w:hAnsi="Wingdings"/>
    </w:rPr>
  </w:style>
  <w:style w:type="character" w:styleId="WWCharLFO2LVL8">
    <w:name w:val="WW_CharLFO2LVL8"/>
    <w:qFormat/>
    <w:rPr>
      <w:rFonts w:ascii="Wingdings" w:hAnsi="Wingdings"/>
    </w:rPr>
  </w:style>
  <w:style w:type="character" w:styleId="WWCharLFO2LVL9">
    <w:name w:val="WW_CharLFO2LVL9"/>
    <w:qFormat/>
    <w:rPr>
      <w:rFonts w:ascii="Wingdings" w:hAnsi="Wingdings"/>
    </w:rPr>
  </w:style>
  <w:style w:type="paragraph" w:styleId="Style18">
    <w:name w:val="內文"/>
    <w:qFormat/>
    <w:pPr>
      <w:keepNext w:val="false"/>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vertAlign w:val="baseline"/>
      <w:em w:val="none"/>
      <w:lang w:val="en-US" w:eastAsia="zh-TW" w:bidi="ar-SA"/>
    </w:rPr>
  </w:style>
  <w:style w:type="paragraph" w:styleId="Style19">
    <w:name w:val="文件引導模式"/>
    <w:basedOn w:val="Style18"/>
    <w:qFormat/>
    <w:pPr>
      <w:shd w:fill="000080" w:val="clear"/>
      <w:suppressAutoHyphens w:val="true"/>
    </w:pPr>
    <w:rPr>
      <w:rFonts w:ascii="Arial" w:hAnsi="Arial"/>
    </w:rPr>
  </w:style>
  <w:style w:type="paragraph" w:styleId="Style20">
    <w:name w:val="註釋標題"/>
    <w:basedOn w:val="Style18"/>
    <w:next w:val="Style18"/>
    <w:qFormat/>
    <w:pPr>
      <w:suppressAutoHyphens w:val="true"/>
      <w:jc w:val="center"/>
    </w:pPr>
    <w:rPr>
      <w:rFonts w:eastAsia="標楷體"/>
    </w:rPr>
  </w:style>
  <w:style w:type="paragraph" w:styleId="Style21">
    <w:name w:val="結語"/>
    <w:basedOn w:val="Style18"/>
    <w:qFormat/>
    <w:pPr>
      <w:suppressAutoHyphens w:val="true"/>
      <w:ind w:left="100" w:hanging="0"/>
    </w:pPr>
    <w:rPr>
      <w:rFonts w:eastAsia="標楷體"/>
    </w:rPr>
  </w:style>
  <w:style w:type="paragraph" w:styleId="Style22">
    <w:name w:val="頁首"/>
    <w:basedOn w:val="Style18"/>
    <w:qFormat/>
    <w:pPr>
      <w:tabs>
        <w:tab w:val="center" w:pos="4153" w:leader="none"/>
        <w:tab w:val="right" w:pos="8306" w:leader="none"/>
      </w:tabs>
      <w:suppressAutoHyphens w:val="true"/>
      <w:snapToGrid w:val="false"/>
    </w:pPr>
    <w:rPr>
      <w:sz w:val="20"/>
    </w:rPr>
  </w:style>
  <w:style w:type="paragraph" w:styleId="Style23">
    <w:name w:val="頁尾"/>
    <w:basedOn w:val="Style18"/>
    <w:qFormat/>
    <w:pPr>
      <w:tabs>
        <w:tab w:val="center" w:pos="4153" w:leader="none"/>
        <w:tab w:val="right" w:pos="8306" w:leader="none"/>
      </w:tabs>
      <w:suppressAutoHyphens w:val="true"/>
      <w:snapToGrid w:val="false"/>
    </w:pPr>
    <w:rPr>
      <w:sz w:val="20"/>
    </w:rPr>
  </w:style>
  <w:style w:type="paragraph" w:styleId="Style24">
    <w:name w:val="註解方塊文字"/>
    <w:basedOn w:val="Style18"/>
    <w:qFormat/>
    <w:pPr>
      <w:suppressAutoHyphens w:val="true"/>
    </w:pPr>
    <w:rPr>
      <w:rFonts w:ascii="Cambria" w:hAnsi="Cambria"/>
      <w:sz w:val="18"/>
      <w:szCs w:val="18"/>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262</TotalTime>
  <Application>LibreOffice/5.4.7.2$Linux_X86_64 LibreOffice_project/c838ef25c16710f8838b1faec480ebba495259d0</Application>
  <Pages>1</Pages>
  <Words>238</Words>
  <Characters>1362</Characters>
  <CharactersWithSpaces>1597</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2016-05-27T02:46:00Z</dcterms:created>
  <dc:creator>eomail</dc:creator>
  <dc:description/>
  <dc:language>en-US</dc:language>
  <cp:lastModifiedBy>user</cp:lastModifiedBy>
  <cp:lastPrinted>2004-04-22T09:18:00Z</cp:lastPrinted>
  <dcterms:modified xsi:type="dcterms:W3CDTF">2020-06-04T07:54:00Z</dcterms:modified>
  <cp:revision>52</cp:revision>
  <dc:subject/>
  <dc:title>國立臺北科技大學研究所碩士班學位考試申請書</dc:title>
</cp:coreProperties>
</file>